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532A" w14:textId="3CE76481" w:rsidR="006661F1" w:rsidRDefault="006661F1" w:rsidP="00666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«Экспертиза и подготовка заключения на отчет об исполнении бюджета Унечского муниципального района Брянской области за </w:t>
      </w:r>
      <w:r w:rsidR="00EC1480">
        <w:rPr>
          <w:rFonts w:ascii="Times New Roman" w:hAnsi="Times New Roman" w:cs="Times New Roman"/>
          <w:b/>
          <w:sz w:val="26"/>
          <w:szCs w:val="26"/>
        </w:rPr>
        <w:t>9 месяцев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1E4FFE">
        <w:rPr>
          <w:rFonts w:ascii="Times New Roman" w:hAnsi="Times New Roman" w:cs="Times New Roman"/>
          <w:b/>
          <w:sz w:val="26"/>
          <w:szCs w:val="26"/>
        </w:rPr>
        <w:t>3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76ED17DE" w14:textId="77777777" w:rsidR="006661F1" w:rsidRDefault="006661F1" w:rsidP="006661F1">
      <w:pPr>
        <w:rPr>
          <w:rFonts w:ascii="Times New Roman" w:hAnsi="Times New Roman" w:cs="Times New Roman"/>
          <w:sz w:val="24"/>
          <w:szCs w:val="24"/>
        </w:rPr>
      </w:pPr>
    </w:p>
    <w:p w14:paraId="6E2CA21A" w14:textId="0044D886" w:rsidR="006E164F" w:rsidRPr="00CD76B2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Pr="00CD76B2">
        <w:rPr>
          <w:rFonts w:ascii="Times New Roman" w:hAnsi="Times New Roman" w:cs="Times New Roman"/>
          <w:sz w:val="26"/>
          <w:szCs w:val="26"/>
        </w:rPr>
        <w:t xml:space="preserve"> </w:t>
      </w:r>
      <w:r w:rsidR="004E5CF9" w:rsidRPr="00CD76B2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EC1480">
        <w:rPr>
          <w:rStyle w:val="markedcontent"/>
          <w:rFonts w:ascii="Times New Roman" w:hAnsi="Times New Roman" w:cs="Times New Roman"/>
          <w:sz w:val="26"/>
          <w:szCs w:val="26"/>
        </w:rPr>
        <w:t>7</w:t>
      </w:r>
      <w:r w:rsidR="001E4FFE" w:rsidRPr="00CD76B2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Pr="00CD76B2">
        <w:rPr>
          <w:rFonts w:ascii="Times New Roman" w:hAnsi="Times New Roman" w:cs="Times New Roman"/>
          <w:sz w:val="26"/>
          <w:szCs w:val="26"/>
        </w:rPr>
        <w:t xml:space="preserve"> </w:t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1E4FFE" w:rsidRPr="00CD76B2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6149CA0E" w14:textId="29AEA52A" w:rsidR="00815DE4" w:rsidRPr="00CD76B2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CD76B2">
        <w:rPr>
          <w:rStyle w:val="markedcontent"/>
          <w:rFonts w:ascii="Times New Roman" w:hAnsi="Times New Roman" w:cs="Times New Roman"/>
          <w:sz w:val="26"/>
          <w:szCs w:val="26"/>
        </w:rPr>
        <w:t>од</w:t>
      </w:r>
      <w:r w:rsidR="001E4FFE" w:rsidRPr="00CD76B2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FF2692" w:rsidRPr="00CD76B2">
        <w:rPr>
          <w:rStyle w:val="markedcontent"/>
          <w:rFonts w:ascii="Times New Roman" w:hAnsi="Times New Roman" w:cs="Times New Roman"/>
          <w:sz w:val="26"/>
          <w:szCs w:val="26"/>
        </w:rPr>
        <w:t>проведения:</w:t>
      </w:r>
      <w:r w:rsidR="001E4FFE" w:rsidRPr="00CD76B2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EC1480">
        <w:rPr>
          <w:rStyle w:val="markedcontent"/>
          <w:rFonts w:ascii="Times New Roman" w:hAnsi="Times New Roman" w:cs="Times New Roman"/>
          <w:sz w:val="26"/>
          <w:szCs w:val="26"/>
        </w:rPr>
        <w:t>ноябрь</w:t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1E4FFE" w:rsidRPr="00CD76B2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4E30EB0D" w14:textId="45B62891" w:rsidR="006E164F" w:rsidRPr="00CD76B2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CD76B2">
        <w:rPr>
          <w:rFonts w:ascii="Times New Roman" w:hAnsi="Times New Roman" w:cs="Times New Roman"/>
          <w:sz w:val="26"/>
          <w:szCs w:val="26"/>
        </w:rPr>
        <w:br/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0955C4BA" w14:textId="7FC3F33E" w:rsidR="006E164F" w:rsidRPr="000672A6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0672A6">
        <w:rPr>
          <w:rFonts w:ascii="Times New Roman" w:hAnsi="Times New Roman" w:cs="Times New Roman"/>
          <w:sz w:val="26"/>
          <w:szCs w:val="26"/>
        </w:rPr>
        <w:t xml:space="preserve"> 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бюджета </w:t>
      </w:r>
      <w:r w:rsidR="00F546D2" w:rsidRPr="000672A6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Pr="000672A6">
        <w:rPr>
          <w:rFonts w:ascii="Times New Roman" w:hAnsi="Times New Roman" w:cs="Times New Roman"/>
          <w:sz w:val="26"/>
          <w:szCs w:val="26"/>
        </w:rPr>
        <w:t>муниципального района Брянской области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подготовлено заключение на отчет об исполнении</w:t>
      </w:r>
      <w:r w:rsidRPr="000672A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0672A6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Брянской области 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за </w:t>
      </w:r>
      <w:bookmarkStart w:id="0" w:name="_Hlk137800687"/>
      <w:r w:rsidR="00EC1480">
        <w:rPr>
          <w:rStyle w:val="markedcontent"/>
          <w:rFonts w:ascii="Times New Roman" w:hAnsi="Times New Roman" w:cs="Times New Roman"/>
          <w:sz w:val="26"/>
          <w:szCs w:val="26"/>
        </w:rPr>
        <w:t>9 месяцев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</w:t>
      </w:r>
      <w:bookmarkEnd w:id="0"/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14:paraId="6D448AB6" w14:textId="7588FE42" w:rsidR="006661F1" w:rsidRPr="000672A6" w:rsidRDefault="00F51518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31"/>
          <w:szCs w:val="31"/>
        </w:rPr>
      </w:pP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>Отчет об исполнении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бюджета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за </w:t>
      </w:r>
      <w:r w:rsidR="00EC1480">
        <w:rPr>
          <w:rStyle w:val="markedcontent"/>
          <w:rFonts w:ascii="Times New Roman" w:hAnsi="Times New Roman" w:cs="Times New Roman"/>
          <w:sz w:val="26"/>
          <w:szCs w:val="26"/>
        </w:rPr>
        <w:t>9 месяцев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2023 года 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>утвержден</w:t>
      </w:r>
      <w:r w:rsidR="00F546D2" w:rsidRPr="000672A6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постановлением 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>Адми</w:t>
      </w:r>
      <w:r w:rsidR="004E5CF9" w:rsidRPr="000672A6">
        <w:rPr>
          <w:rStyle w:val="markedcontent"/>
          <w:rFonts w:ascii="Times New Roman" w:hAnsi="Times New Roman" w:cs="Times New Roman"/>
          <w:sz w:val="26"/>
          <w:szCs w:val="26"/>
        </w:rPr>
        <w:t>нистрации</w:t>
      </w:r>
      <w:r w:rsidR="004E5CF9" w:rsidRPr="00A31F5C">
        <w:rPr>
          <w:rStyle w:val="markedcontent"/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E5CF9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Унечского района от 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EC1480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4E5CF9" w:rsidRPr="000672A6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="00EC1480">
        <w:rPr>
          <w:rStyle w:val="markedcontent"/>
          <w:rFonts w:ascii="Times New Roman" w:hAnsi="Times New Roman" w:cs="Times New Roman"/>
          <w:sz w:val="26"/>
          <w:szCs w:val="26"/>
        </w:rPr>
        <w:t>11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>.202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0672A6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№ </w:t>
      </w:r>
      <w:r w:rsidR="00EC1480">
        <w:rPr>
          <w:rStyle w:val="markedcontent"/>
          <w:rFonts w:ascii="Times New Roman" w:hAnsi="Times New Roman" w:cs="Times New Roman"/>
          <w:sz w:val="26"/>
          <w:szCs w:val="26"/>
        </w:rPr>
        <w:t>348</w:t>
      </w:r>
      <w:r w:rsidR="00F546D2" w:rsidRPr="000672A6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>и представлен в Контрольно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>-счетную палату Унечского района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0672A6" w:rsidRPr="000672A6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EC1480">
        <w:rPr>
          <w:rStyle w:val="markedcontent"/>
          <w:rFonts w:ascii="Times New Roman" w:hAnsi="Times New Roman" w:cs="Times New Roman"/>
          <w:sz w:val="26"/>
          <w:szCs w:val="26"/>
        </w:rPr>
        <w:t>ноября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года,</w:t>
      </w:r>
      <w:r w:rsidR="00F546D2" w:rsidRPr="000672A6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что соответствует сроку представления ежеквартальной отчетности, установленному </w:t>
      </w:r>
      <w:r w:rsidR="007A4A2C" w:rsidRPr="000672A6">
        <w:rPr>
          <w:rStyle w:val="markedcontent"/>
          <w:rFonts w:ascii="Times New Roman" w:hAnsi="Times New Roman" w:cs="Times New Roman"/>
          <w:sz w:val="26"/>
          <w:szCs w:val="26"/>
        </w:rPr>
        <w:t>п. 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7A4A2C" w:rsidRPr="000672A6">
        <w:rPr>
          <w:rStyle w:val="markedcontent"/>
          <w:rFonts w:ascii="Times New Roman" w:hAnsi="Times New Roman" w:cs="Times New Roman"/>
          <w:sz w:val="26"/>
          <w:szCs w:val="26"/>
        </w:rPr>
        <w:t>Решения Унечского районного Совета народных депутатов</w:t>
      </w:r>
      <w:r w:rsidR="004359E5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от 1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="004359E5" w:rsidRPr="000672A6">
        <w:rPr>
          <w:rStyle w:val="markedcontent"/>
          <w:rFonts w:ascii="Times New Roman" w:hAnsi="Times New Roman" w:cs="Times New Roman"/>
          <w:sz w:val="26"/>
          <w:szCs w:val="26"/>
        </w:rPr>
        <w:t>.12.202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2</w:t>
      </w:r>
      <w:r w:rsidR="004359E5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№ 6-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203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«</w:t>
      </w:r>
      <w:r w:rsidR="007A4A2C" w:rsidRPr="000672A6">
        <w:rPr>
          <w:rStyle w:val="markedcontent"/>
          <w:rFonts w:ascii="Times New Roman" w:hAnsi="Times New Roman" w:cs="Times New Roman"/>
          <w:sz w:val="26"/>
          <w:szCs w:val="26"/>
        </w:rPr>
        <w:t>О бюджете Унечского муниципального района Брянской области</w:t>
      </w:r>
      <w:r w:rsidR="00F546D2" w:rsidRPr="000672A6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и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годов</w:t>
      </w:r>
      <w:r w:rsidR="006661F1" w:rsidRPr="000672A6">
        <w:rPr>
          <w:rStyle w:val="markedcontent"/>
          <w:rFonts w:ascii="Times New Roman" w:hAnsi="Times New Roman" w:cs="Times New Roman"/>
          <w:sz w:val="31"/>
          <w:szCs w:val="31"/>
        </w:rPr>
        <w:t>».</w:t>
      </w:r>
    </w:p>
    <w:p w14:paraId="798A5B0E" w14:textId="151536E2" w:rsidR="00655C63" w:rsidRPr="000672A6" w:rsidRDefault="00655C63" w:rsidP="006E164F">
      <w:pPr>
        <w:pStyle w:val="2"/>
        <w:rPr>
          <w:sz w:val="26"/>
          <w:szCs w:val="26"/>
        </w:rPr>
      </w:pPr>
      <w:r w:rsidRPr="000672A6">
        <w:rPr>
          <w:sz w:val="26"/>
          <w:szCs w:val="26"/>
        </w:rPr>
        <w:t xml:space="preserve">Бюджет Унечского муниципального района за </w:t>
      </w:r>
      <w:r w:rsidR="00EC1480">
        <w:rPr>
          <w:sz w:val="26"/>
          <w:szCs w:val="26"/>
        </w:rPr>
        <w:t>9 месяцев</w:t>
      </w:r>
      <w:r w:rsidRPr="000672A6">
        <w:rPr>
          <w:sz w:val="26"/>
          <w:szCs w:val="26"/>
        </w:rPr>
        <w:t xml:space="preserve"> 202</w:t>
      </w:r>
      <w:r w:rsidR="00815DE4" w:rsidRPr="000672A6">
        <w:rPr>
          <w:sz w:val="26"/>
          <w:szCs w:val="26"/>
        </w:rPr>
        <w:t>3</w:t>
      </w:r>
      <w:r w:rsidRPr="000672A6">
        <w:rPr>
          <w:sz w:val="26"/>
          <w:szCs w:val="26"/>
        </w:rPr>
        <w:t xml:space="preserve"> года исполнен: по доходам в сумме </w:t>
      </w:r>
      <w:r w:rsidR="00EC1480">
        <w:rPr>
          <w:sz w:val="26"/>
          <w:szCs w:val="26"/>
        </w:rPr>
        <w:t>743 249,2</w:t>
      </w:r>
      <w:r w:rsidR="004E5CF9" w:rsidRPr="000672A6">
        <w:rPr>
          <w:sz w:val="26"/>
          <w:szCs w:val="26"/>
        </w:rPr>
        <w:t xml:space="preserve"> </w:t>
      </w:r>
      <w:r w:rsidRPr="000672A6">
        <w:rPr>
          <w:bCs/>
          <w:sz w:val="26"/>
          <w:szCs w:val="26"/>
        </w:rPr>
        <w:t>тыс. р</w:t>
      </w:r>
      <w:r w:rsidRPr="000672A6">
        <w:rPr>
          <w:sz w:val="26"/>
          <w:szCs w:val="26"/>
        </w:rPr>
        <w:t xml:space="preserve">уб., или на </w:t>
      </w:r>
      <w:r w:rsidR="00EC1480">
        <w:rPr>
          <w:sz w:val="26"/>
          <w:szCs w:val="26"/>
        </w:rPr>
        <w:t>73,0</w:t>
      </w:r>
      <w:r w:rsidR="004E5CF9" w:rsidRPr="000672A6">
        <w:rPr>
          <w:sz w:val="26"/>
          <w:szCs w:val="26"/>
        </w:rPr>
        <w:t xml:space="preserve"> </w:t>
      </w:r>
      <w:r w:rsidRPr="000672A6">
        <w:rPr>
          <w:sz w:val="26"/>
          <w:szCs w:val="26"/>
        </w:rPr>
        <w:t xml:space="preserve">% к прогнозным показателям; по расходам в сумме </w:t>
      </w:r>
      <w:r w:rsidR="00EC1480">
        <w:rPr>
          <w:sz w:val="26"/>
          <w:szCs w:val="26"/>
        </w:rPr>
        <w:t>712 688,2</w:t>
      </w:r>
      <w:r w:rsidR="00661B1F" w:rsidRPr="000672A6">
        <w:rPr>
          <w:bCs/>
          <w:sz w:val="26"/>
          <w:szCs w:val="26"/>
        </w:rPr>
        <w:t xml:space="preserve"> </w:t>
      </w:r>
      <w:r w:rsidRPr="000672A6">
        <w:rPr>
          <w:bCs/>
          <w:sz w:val="26"/>
          <w:szCs w:val="26"/>
        </w:rPr>
        <w:t>тыс.</w:t>
      </w:r>
      <w:r w:rsidRPr="000672A6">
        <w:rPr>
          <w:b/>
          <w:bCs/>
          <w:sz w:val="26"/>
          <w:szCs w:val="26"/>
        </w:rPr>
        <w:t xml:space="preserve"> </w:t>
      </w:r>
      <w:r w:rsidRPr="000672A6">
        <w:rPr>
          <w:sz w:val="26"/>
          <w:szCs w:val="26"/>
        </w:rPr>
        <w:t xml:space="preserve">руб., или </w:t>
      </w:r>
      <w:r w:rsidR="00EC1480">
        <w:rPr>
          <w:sz w:val="26"/>
          <w:szCs w:val="26"/>
        </w:rPr>
        <w:t>67,2</w:t>
      </w:r>
      <w:r w:rsidRPr="000672A6">
        <w:rPr>
          <w:sz w:val="26"/>
          <w:szCs w:val="26"/>
        </w:rPr>
        <w:t xml:space="preserve"> % к годовым назначениям сводной бюджетной росписи; превышение </w:t>
      </w:r>
      <w:r w:rsidR="000672A6" w:rsidRPr="000672A6">
        <w:rPr>
          <w:sz w:val="26"/>
          <w:szCs w:val="26"/>
        </w:rPr>
        <w:t>доходов</w:t>
      </w:r>
      <w:r w:rsidR="00A31496" w:rsidRPr="000672A6">
        <w:rPr>
          <w:sz w:val="26"/>
          <w:szCs w:val="26"/>
        </w:rPr>
        <w:t xml:space="preserve"> </w:t>
      </w:r>
      <w:r w:rsidRPr="000672A6">
        <w:rPr>
          <w:sz w:val="26"/>
          <w:szCs w:val="26"/>
        </w:rPr>
        <w:t xml:space="preserve">над </w:t>
      </w:r>
      <w:r w:rsidR="000672A6" w:rsidRPr="000672A6">
        <w:rPr>
          <w:sz w:val="26"/>
          <w:szCs w:val="26"/>
        </w:rPr>
        <w:t>расходами</w:t>
      </w:r>
      <w:r w:rsidR="00A31496" w:rsidRPr="000672A6">
        <w:rPr>
          <w:sz w:val="26"/>
          <w:szCs w:val="26"/>
        </w:rPr>
        <w:t xml:space="preserve"> </w:t>
      </w:r>
      <w:r w:rsidRPr="000672A6">
        <w:rPr>
          <w:sz w:val="26"/>
          <w:szCs w:val="26"/>
        </w:rPr>
        <w:t xml:space="preserve">в сумме </w:t>
      </w:r>
      <w:r w:rsidR="00EC1480">
        <w:rPr>
          <w:sz w:val="26"/>
          <w:szCs w:val="26"/>
        </w:rPr>
        <w:t>30 561,0</w:t>
      </w:r>
      <w:r w:rsidR="00661B1F" w:rsidRPr="000672A6">
        <w:rPr>
          <w:sz w:val="26"/>
          <w:szCs w:val="26"/>
        </w:rPr>
        <w:t xml:space="preserve"> </w:t>
      </w:r>
      <w:r w:rsidRPr="000672A6">
        <w:rPr>
          <w:sz w:val="26"/>
          <w:szCs w:val="26"/>
        </w:rPr>
        <w:t>тыс. руб.</w:t>
      </w:r>
    </w:p>
    <w:p w14:paraId="24BE74C5" w14:textId="7C52B9ED" w:rsidR="00DD0C8B" w:rsidRPr="00EC1480" w:rsidRDefault="00DD0C8B" w:rsidP="00DD0C8B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C1480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муниципального района на общую сумму </w:t>
      </w:r>
      <w:r w:rsidR="00EC1480" w:rsidRPr="00EC1480">
        <w:rPr>
          <w:rFonts w:ascii="Times New Roman" w:hAnsi="Times New Roman"/>
          <w:sz w:val="26"/>
          <w:szCs w:val="26"/>
        </w:rPr>
        <w:t>176 862,4</w:t>
      </w:r>
      <w:r w:rsidR="00661B1F" w:rsidRPr="00EC1480">
        <w:rPr>
          <w:rFonts w:ascii="Times New Roman" w:hAnsi="Times New Roman"/>
          <w:sz w:val="26"/>
          <w:szCs w:val="26"/>
        </w:rPr>
        <w:t xml:space="preserve"> </w:t>
      </w:r>
      <w:r w:rsidRPr="00EC1480">
        <w:rPr>
          <w:rFonts w:ascii="Times New Roman" w:hAnsi="Times New Roman" w:cs="Times New Roman"/>
          <w:sz w:val="26"/>
          <w:szCs w:val="26"/>
        </w:rPr>
        <w:t xml:space="preserve">тыс. руб. (их удельный вес в объеме собственных доходов </w:t>
      </w:r>
      <w:r w:rsidR="00EC1480" w:rsidRPr="00EC1480">
        <w:rPr>
          <w:rFonts w:ascii="Times New Roman" w:hAnsi="Times New Roman" w:cs="Times New Roman"/>
          <w:sz w:val="26"/>
          <w:szCs w:val="26"/>
        </w:rPr>
        <w:t>88,9</w:t>
      </w:r>
      <w:r w:rsidRPr="00EC1480">
        <w:rPr>
          <w:rFonts w:ascii="Times New Roman" w:hAnsi="Times New Roman" w:cs="Times New Roman"/>
          <w:sz w:val="26"/>
          <w:szCs w:val="26"/>
        </w:rPr>
        <w:t xml:space="preserve">%), неналоговых доходов </w:t>
      </w:r>
      <w:r w:rsidR="00EC1480" w:rsidRPr="00EC1480">
        <w:rPr>
          <w:rFonts w:ascii="Times New Roman" w:hAnsi="Times New Roman"/>
          <w:sz w:val="26"/>
          <w:szCs w:val="26"/>
        </w:rPr>
        <w:t>22 017,0</w:t>
      </w:r>
      <w:r w:rsidR="00661B1F" w:rsidRPr="00EC1480">
        <w:rPr>
          <w:rFonts w:ascii="Times New Roman" w:hAnsi="Times New Roman"/>
          <w:sz w:val="26"/>
          <w:szCs w:val="26"/>
        </w:rPr>
        <w:t xml:space="preserve"> </w:t>
      </w:r>
      <w:r w:rsidRPr="00EC1480">
        <w:rPr>
          <w:rFonts w:ascii="Times New Roman" w:hAnsi="Times New Roman" w:cs="Times New Roman"/>
          <w:sz w:val="26"/>
          <w:szCs w:val="26"/>
        </w:rPr>
        <w:t xml:space="preserve">тыс. руб. (их удельный вес </w:t>
      </w:r>
      <w:r w:rsidR="00EC1480" w:rsidRPr="00EC1480">
        <w:rPr>
          <w:rFonts w:ascii="Times New Roman" w:hAnsi="Times New Roman" w:cs="Times New Roman"/>
          <w:sz w:val="26"/>
          <w:szCs w:val="26"/>
        </w:rPr>
        <w:t>11,1</w:t>
      </w:r>
      <w:r w:rsidR="000672A6" w:rsidRPr="00EC1480">
        <w:rPr>
          <w:rFonts w:ascii="Times New Roman" w:hAnsi="Times New Roman" w:cs="Times New Roman"/>
          <w:sz w:val="26"/>
          <w:szCs w:val="26"/>
        </w:rPr>
        <w:t xml:space="preserve"> </w:t>
      </w:r>
      <w:r w:rsidRPr="00EC1480">
        <w:rPr>
          <w:rFonts w:ascii="Times New Roman" w:hAnsi="Times New Roman" w:cs="Times New Roman"/>
          <w:sz w:val="26"/>
          <w:szCs w:val="26"/>
        </w:rPr>
        <w:t xml:space="preserve">%). Выполнение годовых плановых назначений по налоговым доходам составило </w:t>
      </w:r>
      <w:r w:rsidR="00EC1480" w:rsidRPr="00EC1480">
        <w:rPr>
          <w:rFonts w:ascii="Times New Roman" w:hAnsi="Times New Roman" w:cs="Times New Roman"/>
          <w:sz w:val="26"/>
          <w:szCs w:val="26"/>
        </w:rPr>
        <w:t>79,6</w:t>
      </w:r>
      <w:r w:rsidR="003426E9" w:rsidRPr="00EC1480">
        <w:rPr>
          <w:rFonts w:ascii="Times New Roman" w:hAnsi="Times New Roman" w:cs="Times New Roman"/>
          <w:sz w:val="26"/>
          <w:szCs w:val="26"/>
        </w:rPr>
        <w:t xml:space="preserve"> </w:t>
      </w:r>
      <w:r w:rsidRPr="00EC1480">
        <w:rPr>
          <w:rFonts w:ascii="Times New Roman" w:hAnsi="Times New Roman" w:cs="Times New Roman"/>
          <w:sz w:val="26"/>
          <w:szCs w:val="26"/>
        </w:rPr>
        <w:t xml:space="preserve">%, по неналоговым доходам – </w:t>
      </w:r>
      <w:r w:rsidR="00EC1480" w:rsidRPr="00EC1480">
        <w:rPr>
          <w:rFonts w:ascii="Times New Roman" w:hAnsi="Times New Roman" w:cs="Times New Roman"/>
          <w:sz w:val="26"/>
          <w:szCs w:val="26"/>
        </w:rPr>
        <w:t>90,1</w:t>
      </w:r>
      <w:r w:rsidR="003426E9" w:rsidRPr="00EC1480">
        <w:rPr>
          <w:rFonts w:ascii="Times New Roman" w:hAnsi="Times New Roman" w:cs="Times New Roman"/>
          <w:sz w:val="26"/>
          <w:szCs w:val="26"/>
        </w:rPr>
        <w:t xml:space="preserve"> </w:t>
      </w:r>
      <w:r w:rsidRPr="00EC1480">
        <w:rPr>
          <w:rFonts w:ascii="Times New Roman" w:hAnsi="Times New Roman" w:cs="Times New Roman"/>
          <w:sz w:val="26"/>
          <w:szCs w:val="26"/>
        </w:rPr>
        <w:t>%.</w:t>
      </w:r>
    </w:p>
    <w:p w14:paraId="77F6C147" w14:textId="58860A55" w:rsidR="00EC1480" w:rsidRPr="00EC1480" w:rsidRDefault="00A31496" w:rsidP="00EC14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480">
        <w:rPr>
          <w:rFonts w:ascii="Times New Roman" w:hAnsi="Times New Roman" w:cs="Times New Roman"/>
          <w:sz w:val="26"/>
          <w:szCs w:val="26"/>
        </w:rPr>
        <w:t xml:space="preserve">Основными доходными источниками, которые обеспечили формирование налоговых и неналоговых доходов бюджета Унечского муниципального района Брянской области являются: налог на доходы физических лиц – </w:t>
      </w:r>
      <w:r w:rsidR="00EC1480" w:rsidRPr="00EC1480">
        <w:rPr>
          <w:rFonts w:ascii="Times New Roman" w:hAnsi="Times New Roman" w:cs="Times New Roman"/>
          <w:sz w:val="26"/>
          <w:szCs w:val="26"/>
        </w:rPr>
        <w:t>157 484,2</w:t>
      </w:r>
      <w:r w:rsidRPr="00EC1480">
        <w:rPr>
          <w:rFonts w:ascii="Times New Roman" w:hAnsi="Times New Roman" w:cs="Times New Roman"/>
          <w:sz w:val="26"/>
          <w:szCs w:val="26"/>
        </w:rPr>
        <w:t xml:space="preserve"> тыс. руб., что составляет </w:t>
      </w:r>
      <w:r w:rsidR="00EC1480" w:rsidRPr="00EC1480">
        <w:rPr>
          <w:rFonts w:ascii="Times New Roman" w:hAnsi="Times New Roman" w:cs="Times New Roman"/>
          <w:sz w:val="26"/>
          <w:szCs w:val="26"/>
        </w:rPr>
        <w:t>79,2</w:t>
      </w:r>
      <w:r w:rsidRPr="00EC1480">
        <w:rPr>
          <w:rFonts w:ascii="Times New Roman" w:hAnsi="Times New Roman" w:cs="Times New Roman"/>
          <w:sz w:val="26"/>
          <w:szCs w:val="26"/>
        </w:rPr>
        <w:t>% в объеме налоговых и неналоговых доходов;</w:t>
      </w:r>
      <w:r w:rsidRPr="00EC148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EC1480" w:rsidRPr="00C2787B">
        <w:rPr>
          <w:rFonts w:ascii="Times New Roman" w:hAnsi="Times New Roman" w:cs="Times New Roman"/>
          <w:sz w:val="26"/>
          <w:szCs w:val="26"/>
        </w:rPr>
        <w:t xml:space="preserve">акцизы </w:t>
      </w:r>
      <w:r w:rsidR="00EC1480" w:rsidRPr="00353562">
        <w:rPr>
          <w:rFonts w:ascii="Times New Roman" w:hAnsi="Times New Roman" w:cs="Times New Roman"/>
          <w:sz w:val="28"/>
          <w:szCs w:val="28"/>
        </w:rPr>
        <w:t xml:space="preserve">на нефтесодержащие продукты </w:t>
      </w:r>
      <w:r w:rsidR="00EC1480" w:rsidRPr="00C2787B">
        <w:rPr>
          <w:rFonts w:ascii="Times New Roman" w:hAnsi="Times New Roman" w:cs="Times New Roman"/>
          <w:sz w:val="26"/>
          <w:szCs w:val="26"/>
        </w:rPr>
        <w:t>– 12 806,2 тыс. руб. или 6,4</w:t>
      </w:r>
      <w:r w:rsidR="00EC1480" w:rsidRPr="00EC1480">
        <w:rPr>
          <w:rFonts w:ascii="Times New Roman" w:hAnsi="Times New Roman" w:cs="Times New Roman"/>
          <w:sz w:val="26"/>
          <w:szCs w:val="26"/>
        </w:rPr>
        <w:t>%;</w:t>
      </w:r>
      <w:r w:rsidRPr="00EC1480">
        <w:rPr>
          <w:rFonts w:ascii="Times New Roman" w:hAnsi="Times New Roman" w:cs="Times New Roman"/>
          <w:sz w:val="26"/>
          <w:szCs w:val="26"/>
        </w:rPr>
        <w:t xml:space="preserve"> </w:t>
      </w:r>
      <w:r w:rsidR="00EC1480" w:rsidRPr="00EC1480">
        <w:rPr>
          <w:rFonts w:ascii="Times New Roman" w:hAnsi="Times New Roman" w:cs="Times New Roman"/>
          <w:sz w:val="26"/>
          <w:szCs w:val="26"/>
        </w:rPr>
        <w:t>доходы от арендной платы за земельные участки –5 692,3 тыс. руб. или 2,9%,</w:t>
      </w:r>
      <w:r w:rsidR="00EC1480" w:rsidRPr="00EC1480">
        <w:rPr>
          <w:rFonts w:ascii="Times New Roman" w:hAnsi="Times New Roman" w:cs="Times New Roman"/>
          <w:sz w:val="26"/>
          <w:szCs w:val="26"/>
        </w:rPr>
        <w:t xml:space="preserve"> </w:t>
      </w:r>
      <w:r w:rsidR="00EC1480" w:rsidRPr="00EC1480">
        <w:rPr>
          <w:rFonts w:ascii="Times New Roman" w:hAnsi="Times New Roman" w:cs="Times New Roman"/>
          <w:sz w:val="26"/>
          <w:szCs w:val="26"/>
        </w:rPr>
        <w:t>доходы от реализации муниципального имущества и земельных участков –12 329,8 тыс. руб. или 6,2%.</w:t>
      </w:r>
    </w:p>
    <w:p w14:paraId="374A38C8" w14:textId="27BE2678" w:rsidR="000F0BB1" w:rsidRPr="00C66F36" w:rsidRDefault="000F0BB1" w:rsidP="00EC148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F36">
        <w:rPr>
          <w:rFonts w:ascii="Times New Roman" w:hAnsi="Times New Roman" w:cs="Times New Roman"/>
          <w:sz w:val="28"/>
          <w:szCs w:val="28"/>
        </w:rPr>
        <w:t>К соответствующему периоду 2022 года поступления налоговых и неналоговых доходов возросли на</w:t>
      </w:r>
      <w:r w:rsidRPr="00C66F36">
        <w:rPr>
          <w:rFonts w:ascii="Times New Roman" w:hAnsi="Times New Roman" w:cs="Times New Roman"/>
          <w:bCs/>
          <w:sz w:val="28"/>
          <w:szCs w:val="28"/>
        </w:rPr>
        <w:t xml:space="preserve"> общую сумму</w:t>
      </w:r>
      <w:r w:rsidRPr="00C66F36">
        <w:rPr>
          <w:rFonts w:ascii="Times New Roman" w:hAnsi="Times New Roman" w:cs="Times New Roman"/>
          <w:sz w:val="28"/>
          <w:szCs w:val="28"/>
        </w:rPr>
        <w:t> </w:t>
      </w:r>
      <w:r w:rsidR="00C66F36" w:rsidRPr="00C66F36">
        <w:rPr>
          <w:rFonts w:ascii="Times New Roman" w:hAnsi="Times New Roman" w:cs="Times New Roman"/>
          <w:sz w:val="28"/>
          <w:szCs w:val="28"/>
        </w:rPr>
        <w:t>28 040,9</w:t>
      </w:r>
      <w:r w:rsidRPr="00C66F3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33F9913C" w14:textId="0F544995" w:rsidR="00D14F7B" w:rsidRPr="00C66F36" w:rsidRDefault="00D14F7B" w:rsidP="006E16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F36">
        <w:rPr>
          <w:rFonts w:ascii="Times New Roman" w:hAnsi="Times New Roman" w:cs="Times New Roman"/>
          <w:sz w:val="28"/>
          <w:szCs w:val="28"/>
        </w:rPr>
        <w:lastRenderedPageBreak/>
        <w:t xml:space="preserve">Безвозмездные поступления </w:t>
      </w:r>
      <w:bookmarkStart w:id="1" w:name="_Hlk137802022"/>
      <w:r w:rsidRPr="00C66F36">
        <w:rPr>
          <w:rFonts w:ascii="Times New Roman" w:hAnsi="Times New Roman" w:cs="Times New Roman"/>
          <w:sz w:val="28"/>
          <w:szCs w:val="28"/>
        </w:rPr>
        <w:t xml:space="preserve">за </w:t>
      </w:r>
      <w:r w:rsidR="00C66F36" w:rsidRPr="00C66F36">
        <w:rPr>
          <w:rFonts w:ascii="Times New Roman" w:hAnsi="Times New Roman" w:cs="Times New Roman"/>
          <w:sz w:val="28"/>
          <w:szCs w:val="28"/>
        </w:rPr>
        <w:t>9 месяцев</w:t>
      </w:r>
      <w:r w:rsidRPr="00C66F36">
        <w:rPr>
          <w:rFonts w:ascii="Times New Roman" w:hAnsi="Times New Roman" w:cs="Times New Roman"/>
          <w:sz w:val="28"/>
          <w:szCs w:val="28"/>
        </w:rPr>
        <w:t xml:space="preserve"> 2023 года </w:t>
      </w:r>
      <w:bookmarkEnd w:id="1"/>
      <w:r w:rsidRPr="00C66F36">
        <w:rPr>
          <w:rFonts w:ascii="Times New Roman" w:hAnsi="Times New Roman" w:cs="Times New Roman"/>
          <w:sz w:val="28"/>
          <w:szCs w:val="28"/>
        </w:rPr>
        <w:t xml:space="preserve">(при плановых назначениях </w:t>
      </w:r>
      <w:r w:rsidR="00C66F36" w:rsidRPr="00C66F36">
        <w:rPr>
          <w:rFonts w:ascii="Times New Roman" w:hAnsi="Times New Roman" w:cs="Times New Roman"/>
          <w:sz w:val="28"/>
          <w:szCs w:val="28"/>
        </w:rPr>
        <w:t>771 345,1</w:t>
      </w:r>
      <w:r w:rsidRPr="00C66F36">
        <w:rPr>
          <w:rFonts w:ascii="Times New Roman" w:hAnsi="Times New Roman" w:cs="Times New Roman"/>
          <w:sz w:val="28"/>
          <w:szCs w:val="28"/>
        </w:rPr>
        <w:t xml:space="preserve"> тыс. руб.) составили  </w:t>
      </w:r>
      <w:r w:rsidR="00C66F36" w:rsidRPr="00C66F36">
        <w:rPr>
          <w:rFonts w:ascii="Times New Roman" w:hAnsi="Times New Roman" w:cs="Times New Roman"/>
          <w:sz w:val="28"/>
          <w:szCs w:val="28"/>
        </w:rPr>
        <w:t>544 369,8</w:t>
      </w:r>
      <w:r w:rsidR="003426E9" w:rsidRPr="00C66F36">
        <w:rPr>
          <w:rFonts w:ascii="Times New Roman" w:hAnsi="Times New Roman" w:cs="Times New Roman"/>
          <w:sz w:val="28"/>
          <w:szCs w:val="28"/>
        </w:rPr>
        <w:t>3</w:t>
      </w:r>
      <w:r w:rsidRPr="00C66F36">
        <w:rPr>
          <w:rFonts w:ascii="Times New Roman" w:hAnsi="Times New Roman" w:cs="Times New Roman"/>
          <w:sz w:val="28"/>
          <w:szCs w:val="28"/>
        </w:rPr>
        <w:t xml:space="preserve"> тыс. руб., в том числе дотации </w:t>
      </w:r>
      <w:r w:rsidR="003426E9" w:rsidRPr="00C66F36">
        <w:rPr>
          <w:rFonts w:ascii="Times New Roman" w:hAnsi="Times New Roman" w:cs="Times New Roman"/>
          <w:sz w:val="28"/>
          <w:szCs w:val="28"/>
        </w:rPr>
        <w:t>–</w:t>
      </w:r>
      <w:r w:rsidRPr="00C66F36">
        <w:rPr>
          <w:rFonts w:ascii="Times New Roman" w:hAnsi="Times New Roman" w:cs="Times New Roman"/>
          <w:sz w:val="28"/>
          <w:szCs w:val="28"/>
        </w:rPr>
        <w:t xml:space="preserve"> </w:t>
      </w:r>
      <w:r w:rsidR="00C66F36" w:rsidRPr="00C66F36">
        <w:rPr>
          <w:rFonts w:ascii="Times New Roman" w:hAnsi="Times New Roman" w:cs="Times New Roman"/>
          <w:sz w:val="28"/>
          <w:szCs w:val="28"/>
        </w:rPr>
        <w:t>70 070,7</w:t>
      </w:r>
      <w:r w:rsidRPr="00C66F36">
        <w:rPr>
          <w:rFonts w:ascii="Times New Roman" w:hAnsi="Times New Roman" w:cs="Times New Roman"/>
          <w:sz w:val="28"/>
          <w:szCs w:val="28"/>
        </w:rPr>
        <w:t xml:space="preserve"> тыс. руб., субсидии- </w:t>
      </w:r>
      <w:r w:rsidR="00C66F36" w:rsidRPr="00C66F36">
        <w:rPr>
          <w:rFonts w:ascii="Times New Roman" w:hAnsi="Times New Roman" w:cs="Times New Roman"/>
          <w:sz w:val="28"/>
          <w:szCs w:val="28"/>
        </w:rPr>
        <w:t>164 863,4</w:t>
      </w:r>
      <w:r w:rsidRPr="00C66F36">
        <w:rPr>
          <w:rFonts w:ascii="Times New Roman" w:hAnsi="Times New Roman" w:cs="Times New Roman"/>
          <w:sz w:val="28"/>
          <w:szCs w:val="28"/>
        </w:rPr>
        <w:t xml:space="preserve"> тыс. руб., субвенции- </w:t>
      </w:r>
      <w:r w:rsidR="00C66F36" w:rsidRPr="00C66F36">
        <w:rPr>
          <w:rFonts w:ascii="Times New Roman" w:hAnsi="Times New Roman" w:cs="Times New Roman"/>
          <w:sz w:val="28"/>
          <w:szCs w:val="28"/>
        </w:rPr>
        <w:t>277 699,8</w:t>
      </w:r>
      <w:r w:rsidRPr="00C66F36">
        <w:rPr>
          <w:rFonts w:ascii="Times New Roman" w:hAnsi="Times New Roman" w:cs="Times New Roman"/>
          <w:sz w:val="28"/>
          <w:szCs w:val="28"/>
        </w:rPr>
        <w:t xml:space="preserve"> тыс. руб., иные межбюджетные трансферты- </w:t>
      </w:r>
      <w:r w:rsidR="00C66F36" w:rsidRPr="00C66F36">
        <w:rPr>
          <w:rFonts w:ascii="Times New Roman" w:hAnsi="Times New Roman" w:cs="Times New Roman"/>
          <w:sz w:val="28"/>
          <w:szCs w:val="28"/>
        </w:rPr>
        <w:t>32 517,3</w:t>
      </w:r>
      <w:r w:rsidRPr="00C66F36">
        <w:rPr>
          <w:rFonts w:ascii="Times New Roman" w:hAnsi="Times New Roman" w:cs="Times New Roman"/>
          <w:sz w:val="28"/>
          <w:szCs w:val="28"/>
        </w:rPr>
        <w:t xml:space="preserve"> тыс. руб. и возврат остатков субсидий, субвенций и иных  межбюджетных трансфертов, имеющих целевое  назначение, прошлых лет (-781,4 тыс. руб.).</w:t>
      </w:r>
    </w:p>
    <w:p w14:paraId="40875570" w14:textId="48245CCA" w:rsidR="00106C6E" w:rsidRPr="00C66F36" w:rsidRDefault="00106C6E" w:rsidP="003063A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6F36">
        <w:rPr>
          <w:rFonts w:ascii="Times New Roman" w:hAnsi="Times New Roman" w:cs="Times New Roman"/>
          <w:sz w:val="26"/>
          <w:szCs w:val="26"/>
        </w:rPr>
        <w:t>Расходная часть бюджета муниципального района</w:t>
      </w:r>
      <w:r w:rsidR="00C66F36" w:rsidRPr="00C66F36">
        <w:rPr>
          <w:rFonts w:ascii="Times New Roman" w:hAnsi="Times New Roman" w:cs="Times New Roman"/>
          <w:sz w:val="26"/>
          <w:szCs w:val="26"/>
        </w:rPr>
        <w:t xml:space="preserve"> за 9 месяцев 2023 года</w:t>
      </w:r>
      <w:r w:rsidRPr="00C66F36">
        <w:rPr>
          <w:rFonts w:ascii="Times New Roman" w:hAnsi="Times New Roman" w:cs="Times New Roman"/>
          <w:sz w:val="26"/>
          <w:szCs w:val="26"/>
        </w:rPr>
        <w:t xml:space="preserve"> исполнена на </w:t>
      </w:r>
      <w:r w:rsidR="00C66F36" w:rsidRPr="00C66F36">
        <w:rPr>
          <w:rFonts w:ascii="Times New Roman" w:hAnsi="Times New Roman" w:cs="Times New Roman"/>
          <w:sz w:val="26"/>
          <w:szCs w:val="26"/>
        </w:rPr>
        <w:t>67,2</w:t>
      </w:r>
      <w:r w:rsidRPr="00C66F36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14:paraId="22E57418" w14:textId="7BE9A2FE" w:rsidR="00106C6E" w:rsidRPr="00C66F36" w:rsidRDefault="00EA484F" w:rsidP="006E164F">
      <w:pPr>
        <w:spacing w:after="0"/>
        <w:ind w:firstLine="760"/>
        <w:jc w:val="both"/>
        <w:rPr>
          <w:rFonts w:ascii="Times New Roman" w:hAnsi="Times New Roman" w:cs="Times New Roman"/>
          <w:i/>
          <w:iCs/>
          <w:sz w:val="26"/>
          <w:szCs w:val="26"/>
          <w:lang w:bidi="ru-RU"/>
        </w:rPr>
      </w:pPr>
      <w:r w:rsidRPr="00C66F36">
        <w:rPr>
          <w:rFonts w:ascii="Times New Roman" w:hAnsi="Times New Roman" w:cs="Times New Roman"/>
          <w:sz w:val="26"/>
          <w:szCs w:val="26"/>
        </w:rPr>
        <w:t xml:space="preserve">Объем расходов бюджета Унечского муниципального района Брянской области за </w:t>
      </w:r>
      <w:r w:rsidR="00C66F36" w:rsidRPr="00C66F36">
        <w:rPr>
          <w:rFonts w:ascii="Times New Roman" w:hAnsi="Times New Roman" w:cs="Times New Roman"/>
          <w:sz w:val="26"/>
          <w:szCs w:val="26"/>
        </w:rPr>
        <w:t>9 месяцев</w:t>
      </w:r>
      <w:r w:rsidRPr="00C66F36">
        <w:rPr>
          <w:rFonts w:ascii="Times New Roman" w:hAnsi="Times New Roman" w:cs="Times New Roman"/>
          <w:sz w:val="26"/>
          <w:szCs w:val="26"/>
        </w:rPr>
        <w:t xml:space="preserve"> 2023 года составил </w:t>
      </w:r>
      <w:r w:rsidR="00C66F36" w:rsidRPr="00C66F36">
        <w:rPr>
          <w:rFonts w:ascii="Times New Roman" w:hAnsi="Times New Roman" w:cs="Times New Roman"/>
          <w:sz w:val="26"/>
          <w:szCs w:val="26"/>
        </w:rPr>
        <w:t>712 688,2</w:t>
      </w:r>
      <w:r w:rsidRPr="00C66F36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542CFC" w:rsidRPr="00C66F36">
        <w:rPr>
          <w:rFonts w:ascii="Times New Roman" w:hAnsi="Times New Roman" w:cs="Times New Roman"/>
          <w:sz w:val="26"/>
          <w:szCs w:val="26"/>
        </w:rPr>
        <w:t>1 0</w:t>
      </w:r>
      <w:r w:rsidR="00C66F36" w:rsidRPr="00C66F36">
        <w:rPr>
          <w:rFonts w:ascii="Times New Roman" w:hAnsi="Times New Roman" w:cs="Times New Roman"/>
          <w:sz w:val="26"/>
          <w:szCs w:val="26"/>
        </w:rPr>
        <w:t>60</w:t>
      </w:r>
      <w:r w:rsidR="00542CFC" w:rsidRPr="00C66F36">
        <w:rPr>
          <w:rFonts w:ascii="Times New Roman" w:hAnsi="Times New Roman" w:cs="Times New Roman"/>
          <w:sz w:val="26"/>
          <w:szCs w:val="26"/>
        </w:rPr>
        <w:t> </w:t>
      </w:r>
      <w:r w:rsidR="00C66F36" w:rsidRPr="00C66F36">
        <w:rPr>
          <w:rFonts w:ascii="Times New Roman" w:hAnsi="Times New Roman" w:cs="Times New Roman"/>
          <w:sz w:val="26"/>
          <w:szCs w:val="26"/>
        </w:rPr>
        <w:t>455</w:t>
      </w:r>
      <w:r w:rsidR="00542CFC" w:rsidRPr="00C66F36">
        <w:rPr>
          <w:rFonts w:ascii="Times New Roman" w:hAnsi="Times New Roman" w:cs="Times New Roman"/>
          <w:sz w:val="26"/>
          <w:szCs w:val="26"/>
        </w:rPr>
        <w:t>,</w:t>
      </w:r>
      <w:r w:rsidR="00C66F36" w:rsidRPr="00C66F36">
        <w:rPr>
          <w:rFonts w:ascii="Times New Roman" w:hAnsi="Times New Roman" w:cs="Times New Roman"/>
          <w:sz w:val="26"/>
          <w:szCs w:val="26"/>
        </w:rPr>
        <w:t>1</w:t>
      </w:r>
      <w:r w:rsidRPr="00C66F36">
        <w:rPr>
          <w:rFonts w:ascii="Times New Roman" w:hAnsi="Times New Roman" w:cs="Times New Roman"/>
          <w:sz w:val="26"/>
          <w:szCs w:val="26"/>
        </w:rPr>
        <w:t xml:space="preserve"> тыс. руб. Исполнение </w:t>
      </w:r>
      <w:r w:rsidR="00C66F36" w:rsidRPr="00C66F36">
        <w:rPr>
          <w:rFonts w:ascii="Times New Roman" w:hAnsi="Times New Roman" w:cs="Times New Roman"/>
          <w:sz w:val="26"/>
          <w:szCs w:val="26"/>
        </w:rPr>
        <w:t>67,2</w:t>
      </w:r>
      <w:r w:rsidRPr="00C66F36">
        <w:rPr>
          <w:rFonts w:ascii="Times New Roman" w:hAnsi="Times New Roman" w:cs="Times New Roman"/>
          <w:sz w:val="26"/>
          <w:szCs w:val="26"/>
        </w:rPr>
        <w:t xml:space="preserve"> </w:t>
      </w:r>
      <w:r w:rsidRPr="00C66F36">
        <w:rPr>
          <w:rStyle w:val="21"/>
          <w:rFonts w:eastAsiaTheme="minorEastAsia"/>
          <w:i w:val="0"/>
          <w:iCs w:val="0"/>
          <w:color w:val="auto"/>
          <w:sz w:val="26"/>
          <w:szCs w:val="26"/>
        </w:rPr>
        <w:t>%</w:t>
      </w:r>
      <w:r w:rsidRPr="00C66F36">
        <w:rPr>
          <w:rStyle w:val="21"/>
          <w:rFonts w:eastAsiaTheme="minorEastAsia"/>
          <w:color w:val="auto"/>
          <w:sz w:val="26"/>
          <w:szCs w:val="26"/>
        </w:rPr>
        <w:t xml:space="preserve">. </w:t>
      </w:r>
      <w:r w:rsidR="00106C6E" w:rsidRPr="00C66F36">
        <w:rPr>
          <w:rFonts w:ascii="Times New Roman" w:hAnsi="Times New Roman" w:cs="Times New Roman"/>
          <w:sz w:val="26"/>
          <w:szCs w:val="26"/>
        </w:rPr>
        <w:t>В соответствии с ведомственной структурой расходов бюджета на 202</w:t>
      </w:r>
      <w:r w:rsidRPr="00C66F36">
        <w:rPr>
          <w:rFonts w:ascii="Times New Roman" w:hAnsi="Times New Roman" w:cs="Times New Roman"/>
          <w:sz w:val="26"/>
          <w:szCs w:val="26"/>
        </w:rPr>
        <w:t>3</w:t>
      </w:r>
      <w:r w:rsidR="00106C6E" w:rsidRPr="00C66F36">
        <w:rPr>
          <w:rFonts w:ascii="Times New Roman" w:hAnsi="Times New Roman" w:cs="Times New Roman"/>
          <w:sz w:val="26"/>
          <w:szCs w:val="26"/>
        </w:rPr>
        <w:t xml:space="preserve"> год исполнение расходов местного бюджета в отчетном периоде осуществляли 7 главных распорядителей бюджетных средств.</w:t>
      </w:r>
    </w:p>
    <w:p w14:paraId="57A37E5B" w14:textId="07A625DF" w:rsidR="000A4048" w:rsidRPr="00C66F36" w:rsidRDefault="00106C6E" w:rsidP="006E16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6F36">
        <w:rPr>
          <w:rFonts w:ascii="Times New Roman" w:hAnsi="Times New Roman" w:cs="Times New Roman"/>
          <w:sz w:val="26"/>
          <w:szCs w:val="26"/>
        </w:rPr>
        <w:t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Плановые назначения по муниципальным программам на 202</w:t>
      </w:r>
      <w:r w:rsidR="006E164F" w:rsidRPr="00C66F36">
        <w:rPr>
          <w:rFonts w:ascii="Times New Roman" w:hAnsi="Times New Roman" w:cs="Times New Roman"/>
          <w:sz w:val="26"/>
          <w:szCs w:val="26"/>
        </w:rPr>
        <w:t>3</w:t>
      </w:r>
      <w:r w:rsidRPr="00C66F36">
        <w:rPr>
          <w:rFonts w:ascii="Times New Roman" w:hAnsi="Times New Roman" w:cs="Times New Roman"/>
          <w:sz w:val="26"/>
          <w:szCs w:val="26"/>
        </w:rPr>
        <w:t xml:space="preserve"> год предусмотрены в сумме </w:t>
      </w:r>
      <w:r w:rsidR="00542CFC" w:rsidRPr="00C66F36">
        <w:rPr>
          <w:rFonts w:ascii="Times New Roman" w:hAnsi="Times New Roman" w:cs="Times New Roman"/>
          <w:sz w:val="26"/>
          <w:szCs w:val="26"/>
        </w:rPr>
        <w:t>1 0</w:t>
      </w:r>
      <w:r w:rsidR="00C66F36" w:rsidRPr="00C66F36">
        <w:rPr>
          <w:rFonts w:ascii="Times New Roman" w:hAnsi="Times New Roman" w:cs="Times New Roman"/>
          <w:sz w:val="26"/>
          <w:szCs w:val="26"/>
        </w:rPr>
        <w:t>53</w:t>
      </w:r>
      <w:r w:rsidR="00542CFC" w:rsidRPr="00C66F36">
        <w:rPr>
          <w:rFonts w:ascii="Times New Roman" w:hAnsi="Times New Roman" w:cs="Times New Roman"/>
          <w:sz w:val="26"/>
          <w:szCs w:val="26"/>
        </w:rPr>
        <w:t> </w:t>
      </w:r>
      <w:r w:rsidR="00C66F36" w:rsidRPr="00C66F36">
        <w:rPr>
          <w:rFonts w:ascii="Times New Roman" w:hAnsi="Times New Roman" w:cs="Times New Roman"/>
          <w:sz w:val="26"/>
          <w:szCs w:val="26"/>
        </w:rPr>
        <w:t>440</w:t>
      </w:r>
      <w:r w:rsidR="00542CFC" w:rsidRPr="00C66F36">
        <w:rPr>
          <w:rFonts w:ascii="Times New Roman" w:hAnsi="Times New Roman" w:cs="Times New Roman"/>
          <w:sz w:val="26"/>
          <w:szCs w:val="26"/>
        </w:rPr>
        <w:t>,</w:t>
      </w:r>
      <w:r w:rsidR="00C66F36" w:rsidRPr="00C66F36">
        <w:rPr>
          <w:rFonts w:ascii="Times New Roman" w:hAnsi="Times New Roman" w:cs="Times New Roman"/>
          <w:sz w:val="26"/>
          <w:szCs w:val="26"/>
        </w:rPr>
        <w:t>7</w:t>
      </w:r>
      <w:r w:rsidR="000A4048" w:rsidRPr="00C66F36">
        <w:rPr>
          <w:rFonts w:ascii="Times New Roman" w:hAnsi="Times New Roman" w:cs="Times New Roman"/>
          <w:sz w:val="26"/>
          <w:szCs w:val="26"/>
        </w:rPr>
        <w:t xml:space="preserve"> </w:t>
      </w:r>
      <w:r w:rsidRPr="00C66F36">
        <w:rPr>
          <w:rFonts w:ascii="Times New Roman" w:hAnsi="Times New Roman" w:cs="Times New Roman"/>
          <w:sz w:val="26"/>
          <w:szCs w:val="26"/>
        </w:rPr>
        <w:t xml:space="preserve">тыс. руб. Кассовое исполнение за </w:t>
      </w:r>
      <w:r w:rsidR="00C66F36" w:rsidRPr="00C66F36">
        <w:rPr>
          <w:rFonts w:ascii="Times New Roman" w:hAnsi="Times New Roman" w:cs="Times New Roman"/>
          <w:sz w:val="26"/>
          <w:szCs w:val="26"/>
        </w:rPr>
        <w:t>9 месяцев</w:t>
      </w:r>
      <w:r w:rsidRPr="00C66F36">
        <w:rPr>
          <w:rFonts w:ascii="Times New Roman" w:hAnsi="Times New Roman" w:cs="Times New Roman"/>
          <w:sz w:val="26"/>
          <w:szCs w:val="26"/>
        </w:rPr>
        <w:t xml:space="preserve"> 202</w:t>
      </w:r>
      <w:r w:rsidR="006E164F" w:rsidRPr="00C66F36">
        <w:rPr>
          <w:rFonts w:ascii="Times New Roman" w:hAnsi="Times New Roman" w:cs="Times New Roman"/>
          <w:sz w:val="26"/>
          <w:szCs w:val="26"/>
        </w:rPr>
        <w:t>3</w:t>
      </w:r>
      <w:r w:rsidRPr="00C66F36">
        <w:rPr>
          <w:rFonts w:ascii="Times New Roman" w:hAnsi="Times New Roman" w:cs="Times New Roman"/>
          <w:sz w:val="26"/>
          <w:szCs w:val="26"/>
        </w:rPr>
        <w:t xml:space="preserve"> года по муниципальным программам составило </w:t>
      </w:r>
      <w:r w:rsidR="00C66F36" w:rsidRPr="00C66F36">
        <w:rPr>
          <w:rFonts w:ascii="Times New Roman" w:hAnsi="Times New Roman" w:cs="Times New Roman"/>
          <w:sz w:val="26"/>
          <w:szCs w:val="26"/>
        </w:rPr>
        <w:t>708 552,7</w:t>
      </w:r>
      <w:r w:rsidR="000A4048" w:rsidRPr="00C66F36">
        <w:rPr>
          <w:rFonts w:ascii="Times New Roman" w:hAnsi="Times New Roman" w:cs="Times New Roman"/>
          <w:sz w:val="26"/>
          <w:szCs w:val="26"/>
        </w:rPr>
        <w:t xml:space="preserve"> </w:t>
      </w:r>
      <w:r w:rsidRPr="00C66F36">
        <w:rPr>
          <w:rFonts w:ascii="Times New Roman" w:hAnsi="Times New Roman" w:cs="Times New Roman"/>
          <w:sz w:val="26"/>
          <w:szCs w:val="26"/>
        </w:rPr>
        <w:t xml:space="preserve">тыс. руб. или </w:t>
      </w:r>
      <w:r w:rsidR="00C66F36" w:rsidRPr="00C66F36">
        <w:rPr>
          <w:rFonts w:ascii="Times New Roman" w:hAnsi="Times New Roman" w:cs="Times New Roman"/>
          <w:sz w:val="26"/>
          <w:szCs w:val="26"/>
        </w:rPr>
        <w:t>67,3</w:t>
      </w:r>
      <w:r w:rsidR="000A4048" w:rsidRPr="00C66F36">
        <w:rPr>
          <w:rFonts w:ascii="Times New Roman" w:hAnsi="Times New Roman" w:cs="Times New Roman"/>
          <w:sz w:val="26"/>
          <w:szCs w:val="26"/>
        </w:rPr>
        <w:t xml:space="preserve"> % к плану и 99,</w:t>
      </w:r>
      <w:r w:rsidR="00C66F36" w:rsidRPr="00C66F36">
        <w:rPr>
          <w:rFonts w:ascii="Times New Roman" w:hAnsi="Times New Roman" w:cs="Times New Roman"/>
          <w:sz w:val="26"/>
          <w:szCs w:val="26"/>
        </w:rPr>
        <w:t>4</w:t>
      </w:r>
      <w:r w:rsidRPr="00C66F36">
        <w:rPr>
          <w:rFonts w:ascii="Times New Roman" w:hAnsi="Times New Roman" w:cs="Times New Roman"/>
          <w:sz w:val="26"/>
          <w:szCs w:val="26"/>
        </w:rPr>
        <w:t xml:space="preserve"> % в общем объеме расходов бюджета муниципального района.</w:t>
      </w:r>
      <w:r w:rsidR="000A4048" w:rsidRPr="00C66F36">
        <w:rPr>
          <w:rFonts w:ascii="Times New Roman" w:hAnsi="Times New Roman" w:cs="Times New Roman"/>
          <w:sz w:val="26"/>
          <w:szCs w:val="26"/>
        </w:rPr>
        <w:t xml:space="preserve">   </w:t>
      </w:r>
      <w:r w:rsidR="003063A7" w:rsidRPr="00C66F36">
        <w:rPr>
          <w:rFonts w:ascii="Times New Roman" w:hAnsi="Times New Roman" w:cs="Times New Roman"/>
          <w:sz w:val="26"/>
          <w:szCs w:val="26"/>
        </w:rPr>
        <w:t xml:space="preserve"> </w:t>
      </w:r>
      <w:r w:rsidR="000A4048" w:rsidRPr="00C66F36">
        <w:rPr>
          <w:rFonts w:ascii="Times New Roman" w:hAnsi="Times New Roman" w:cs="Times New Roman"/>
          <w:sz w:val="26"/>
          <w:szCs w:val="26"/>
        </w:rPr>
        <w:t xml:space="preserve">      </w:t>
      </w:r>
    </w:p>
    <w:p w14:paraId="50996983" w14:textId="3EEFEA0A" w:rsidR="006E164F" w:rsidRPr="00C66F36" w:rsidRDefault="006E164F" w:rsidP="006E16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6F36">
        <w:rPr>
          <w:rFonts w:ascii="Times New Roman" w:hAnsi="Times New Roman" w:cs="Times New Roman"/>
          <w:sz w:val="26"/>
          <w:szCs w:val="26"/>
        </w:rPr>
        <w:t xml:space="preserve">Сложилось превышение </w:t>
      </w:r>
      <w:r w:rsidR="00542CFC" w:rsidRPr="00C66F36">
        <w:rPr>
          <w:rFonts w:ascii="Times New Roman" w:hAnsi="Times New Roman" w:cs="Times New Roman"/>
          <w:sz w:val="26"/>
          <w:szCs w:val="26"/>
        </w:rPr>
        <w:t>доходов</w:t>
      </w:r>
      <w:r w:rsidRPr="00C66F36">
        <w:rPr>
          <w:rFonts w:ascii="Times New Roman" w:hAnsi="Times New Roman" w:cs="Times New Roman"/>
          <w:sz w:val="26"/>
          <w:szCs w:val="26"/>
        </w:rPr>
        <w:t xml:space="preserve"> над </w:t>
      </w:r>
      <w:r w:rsidR="00542CFC" w:rsidRPr="00C66F36">
        <w:rPr>
          <w:rFonts w:ascii="Times New Roman" w:hAnsi="Times New Roman" w:cs="Times New Roman"/>
          <w:sz w:val="26"/>
          <w:szCs w:val="26"/>
        </w:rPr>
        <w:t>расходами</w:t>
      </w:r>
      <w:r w:rsidRPr="00C66F36">
        <w:rPr>
          <w:rFonts w:ascii="Times New Roman" w:hAnsi="Times New Roman" w:cs="Times New Roman"/>
          <w:sz w:val="26"/>
          <w:szCs w:val="26"/>
        </w:rPr>
        <w:t>.</w:t>
      </w:r>
    </w:p>
    <w:p w14:paraId="6846BB77" w14:textId="71B02798" w:rsidR="000A4048" w:rsidRPr="00C66F36" w:rsidRDefault="00EE37AE" w:rsidP="006E16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6F36">
        <w:rPr>
          <w:rFonts w:ascii="Times New Roman" w:hAnsi="Times New Roman" w:cs="Times New Roman"/>
          <w:sz w:val="26"/>
          <w:szCs w:val="26"/>
        </w:rPr>
        <w:t>Бюджет муниципальн</w:t>
      </w:r>
      <w:r w:rsidR="000A4048" w:rsidRPr="00C66F36">
        <w:rPr>
          <w:rFonts w:ascii="Times New Roman" w:hAnsi="Times New Roman" w:cs="Times New Roman"/>
          <w:sz w:val="26"/>
          <w:szCs w:val="26"/>
        </w:rPr>
        <w:t>ого района по состоянию на 01.</w:t>
      </w:r>
      <w:r w:rsidR="00C66F36" w:rsidRPr="00C66F36">
        <w:rPr>
          <w:rFonts w:ascii="Times New Roman" w:hAnsi="Times New Roman" w:cs="Times New Roman"/>
          <w:sz w:val="26"/>
          <w:szCs w:val="26"/>
        </w:rPr>
        <w:t>10</w:t>
      </w:r>
      <w:r w:rsidRPr="00C66F36">
        <w:rPr>
          <w:rFonts w:ascii="Times New Roman" w:hAnsi="Times New Roman" w:cs="Times New Roman"/>
          <w:sz w:val="26"/>
          <w:szCs w:val="26"/>
        </w:rPr>
        <w:t>.202</w:t>
      </w:r>
      <w:r w:rsidR="006E164F" w:rsidRPr="00C66F36">
        <w:rPr>
          <w:rFonts w:ascii="Times New Roman" w:hAnsi="Times New Roman" w:cs="Times New Roman"/>
          <w:sz w:val="26"/>
          <w:szCs w:val="26"/>
        </w:rPr>
        <w:t>3</w:t>
      </w:r>
      <w:r w:rsidRPr="00C66F36">
        <w:rPr>
          <w:rFonts w:ascii="Times New Roman" w:hAnsi="Times New Roman" w:cs="Times New Roman"/>
          <w:sz w:val="26"/>
          <w:szCs w:val="26"/>
        </w:rPr>
        <w:t xml:space="preserve"> года исполнен </w:t>
      </w:r>
      <w:r w:rsidR="000A4048" w:rsidRPr="00C66F36">
        <w:rPr>
          <w:rFonts w:ascii="Times New Roman" w:hAnsi="Times New Roman" w:cs="Times New Roman"/>
          <w:sz w:val="26"/>
          <w:szCs w:val="26"/>
        </w:rPr>
        <w:t xml:space="preserve">с </w:t>
      </w:r>
      <w:r w:rsidR="00542CFC" w:rsidRPr="00C66F36">
        <w:rPr>
          <w:rFonts w:ascii="Times New Roman" w:hAnsi="Times New Roman" w:cs="Times New Roman"/>
          <w:sz w:val="26"/>
          <w:szCs w:val="26"/>
        </w:rPr>
        <w:t>профицитом</w:t>
      </w:r>
      <w:r w:rsidR="006E164F" w:rsidRPr="00C66F36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C66F36" w:rsidRPr="00C66F36">
        <w:rPr>
          <w:rFonts w:ascii="Times New Roman" w:hAnsi="Times New Roman" w:cs="Times New Roman"/>
          <w:sz w:val="26"/>
          <w:szCs w:val="26"/>
        </w:rPr>
        <w:t>30 561,0</w:t>
      </w:r>
      <w:r w:rsidR="006E164F" w:rsidRPr="00C66F36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14:paraId="123EC729" w14:textId="77777777" w:rsidR="006E164F" w:rsidRPr="00C66F36" w:rsidRDefault="006E164F" w:rsidP="006E164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6F36">
        <w:rPr>
          <w:rFonts w:ascii="Times New Roman" w:hAnsi="Times New Roman" w:cs="Times New Roman"/>
          <w:sz w:val="26"/>
          <w:szCs w:val="26"/>
        </w:rPr>
        <w:t>Привлечение бюджетных кредитов, кредитов от кредитных организаций в отчетном периоде не осуществлялось.</w:t>
      </w:r>
    </w:p>
    <w:p w14:paraId="7C92B2E5" w14:textId="77777777" w:rsidR="00106C6E" w:rsidRPr="00EC1480" w:rsidRDefault="00106C6E" w:rsidP="000A4048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2E60643" w14:textId="77777777" w:rsidR="00F546D2" w:rsidRPr="00EC1480" w:rsidRDefault="00F546D2">
      <w:pPr>
        <w:spacing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EC1480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672A6"/>
    <w:rsid w:val="000A4048"/>
    <w:rsid w:val="000F0BB1"/>
    <w:rsid w:val="00106C6E"/>
    <w:rsid w:val="001A6AA3"/>
    <w:rsid w:val="001E4FFE"/>
    <w:rsid w:val="00252354"/>
    <w:rsid w:val="002B67BF"/>
    <w:rsid w:val="003063A7"/>
    <w:rsid w:val="003317CC"/>
    <w:rsid w:val="003426E9"/>
    <w:rsid w:val="00407848"/>
    <w:rsid w:val="004359E5"/>
    <w:rsid w:val="004E5CF9"/>
    <w:rsid w:val="00542CFC"/>
    <w:rsid w:val="00655C63"/>
    <w:rsid w:val="00661B1F"/>
    <w:rsid w:val="006661F1"/>
    <w:rsid w:val="0069238F"/>
    <w:rsid w:val="006E164F"/>
    <w:rsid w:val="007A4A2C"/>
    <w:rsid w:val="00815DE4"/>
    <w:rsid w:val="00A31496"/>
    <w:rsid w:val="00A31F5C"/>
    <w:rsid w:val="00A735D7"/>
    <w:rsid w:val="00C66F36"/>
    <w:rsid w:val="00CD76B2"/>
    <w:rsid w:val="00D14F7B"/>
    <w:rsid w:val="00D203CF"/>
    <w:rsid w:val="00DD0C8B"/>
    <w:rsid w:val="00EA484F"/>
    <w:rsid w:val="00EB0196"/>
    <w:rsid w:val="00EC1480"/>
    <w:rsid w:val="00EE37AE"/>
    <w:rsid w:val="00F51518"/>
    <w:rsid w:val="00F546D2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7A53"/>
  <w15:docId w15:val="{53285E56-25CA-4F1C-B171-4B1FA8BB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 + Курсив"/>
    <w:rsid w:val="00EA48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11</cp:revision>
  <dcterms:created xsi:type="dcterms:W3CDTF">2022-11-08T09:49:00Z</dcterms:created>
  <dcterms:modified xsi:type="dcterms:W3CDTF">2023-11-28T09:52:00Z</dcterms:modified>
</cp:coreProperties>
</file>